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C" w:rsidRPr="00CA1164" w:rsidRDefault="00AE4895" w:rsidP="00CA1164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</w:t>
      </w:r>
      <w:r w:rsidR="00CA1164">
        <w:rPr>
          <w:rFonts w:ascii="Book Antiqua" w:hAnsi="Book Antiqua" w:cs="Arial"/>
          <w:b/>
        </w:rPr>
        <w:t xml:space="preserve">         </w:t>
      </w: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A.2</w:t>
      </w: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 Certificato del Casellario giudiziale e dei carichi pendenti.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La dichiarazione deve essere resa da ciascuno dei soggetti indicati nell’art. 38 del D. </w:t>
      </w:r>
      <w:proofErr w:type="spellStart"/>
      <w:r>
        <w:rPr>
          <w:b/>
          <w:bCs/>
          <w:sz w:val="20"/>
          <w:szCs w:val="20"/>
        </w:rPr>
        <w:t>Lgs</w:t>
      </w:r>
      <w:proofErr w:type="spellEnd"/>
      <w:r>
        <w:rPr>
          <w:b/>
          <w:bCs/>
          <w:sz w:val="20"/>
          <w:szCs w:val="20"/>
        </w:rPr>
        <w:t>. 163/2006 e successive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modificazioni.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OGGETTO: Appalto per l'affidamento del "SERVIZIO</w:t>
      </w:r>
      <w:r w:rsidR="00E3625C">
        <w:rPr>
          <w:b/>
          <w:bCs/>
          <w:sz w:val="20"/>
          <w:szCs w:val="20"/>
        </w:rPr>
        <w:t xml:space="preserve"> </w:t>
      </w:r>
      <w:r w:rsidR="00E3625C">
        <w:rPr>
          <w:rFonts w:cs="Arial"/>
        </w:rPr>
        <w:t xml:space="preserve"> gestione del Centro Diurno “Il Quadrifoglio”. </w:t>
      </w:r>
      <w:r>
        <w:rPr>
          <w:b/>
          <w:bCs/>
          <w:sz w:val="20"/>
          <w:szCs w:val="20"/>
        </w:rPr>
        <w:t xml:space="preserve"> "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 .....….............................</w:t>
      </w:r>
      <w:r w:rsidR="00653A64">
        <w:rPr>
          <w:sz w:val="20"/>
          <w:szCs w:val="20"/>
        </w:rPr>
        <w:t xml:space="preserve">................................................................................................... </w:t>
      </w:r>
      <w:r>
        <w:rPr>
          <w:sz w:val="20"/>
          <w:szCs w:val="20"/>
        </w:rPr>
        <w:t xml:space="preserve">nato a </w:t>
      </w:r>
      <w:proofErr w:type="spellStart"/>
      <w:r>
        <w:rPr>
          <w:sz w:val="20"/>
          <w:szCs w:val="20"/>
        </w:rPr>
        <w:t>……………………………………………………………………….…</w:t>
      </w:r>
      <w:proofErr w:type="spellEnd"/>
      <w:r w:rsidR="00653A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……………………</w:t>
      </w:r>
      <w:proofErr w:type="spellEnd"/>
      <w:r>
        <w:rPr>
          <w:sz w:val="20"/>
          <w:szCs w:val="20"/>
        </w:rPr>
        <w:t>...</w:t>
      </w:r>
      <w:proofErr w:type="spellStart"/>
      <w:r>
        <w:rPr>
          <w:sz w:val="20"/>
          <w:szCs w:val="20"/>
        </w:rPr>
        <w:t>……………</w:t>
      </w:r>
      <w:proofErr w:type="spellEnd"/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residente nel Comune di </w:t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  <w:r>
        <w:rPr>
          <w:sz w:val="20"/>
          <w:szCs w:val="20"/>
        </w:rPr>
        <w:t xml:space="preserve">. Provincia </w:t>
      </w:r>
      <w:proofErr w:type="spellStart"/>
      <w:r>
        <w:rPr>
          <w:sz w:val="20"/>
          <w:szCs w:val="20"/>
        </w:rPr>
        <w:t>…………</w:t>
      </w:r>
      <w:proofErr w:type="spellEnd"/>
      <w:r>
        <w:rPr>
          <w:sz w:val="20"/>
          <w:szCs w:val="20"/>
        </w:rPr>
        <w:t>..</w:t>
      </w:r>
      <w:proofErr w:type="spellStart"/>
      <w:r>
        <w:rPr>
          <w:sz w:val="20"/>
          <w:szCs w:val="20"/>
        </w:rPr>
        <w:t>………………</w:t>
      </w:r>
      <w:proofErr w:type="spellEnd"/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Stato </w:t>
      </w:r>
      <w:proofErr w:type="spellStart"/>
      <w:r>
        <w:rPr>
          <w:sz w:val="20"/>
          <w:szCs w:val="20"/>
        </w:rPr>
        <w:t>………………………………Via</w:t>
      </w:r>
      <w:proofErr w:type="spellEnd"/>
      <w:r>
        <w:rPr>
          <w:sz w:val="20"/>
          <w:szCs w:val="20"/>
        </w:rPr>
        <w:t xml:space="preserve">/Piazza 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......................................</w:t>
      </w:r>
      <w:proofErr w:type="spellStart"/>
      <w:r>
        <w:rPr>
          <w:sz w:val="20"/>
          <w:szCs w:val="20"/>
        </w:rPr>
        <w:t>………………………………</w:t>
      </w:r>
      <w:proofErr w:type="spellEnd"/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Nella sua qualità di …..</w:t>
      </w:r>
      <w:proofErr w:type="spellStart"/>
      <w:r>
        <w:rPr>
          <w:sz w:val="20"/>
          <w:szCs w:val="20"/>
        </w:rPr>
        <w:t>……………</w:t>
      </w:r>
      <w:proofErr w:type="spellEnd"/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dell’impresa </w:t>
      </w:r>
      <w:r>
        <w:rPr>
          <w:sz w:val="20"/>
          <w:szCs w:val="20"/>
        </w:rPr>
        <w:t>….........................................................................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>............................….......….........…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sede nel Comune di .............................................................................</w:t>
      </w:r>
      <w:proofErr w:type="spellStart"/>
      <w:r>
        <w:rPr>
          <w:sz w:val="20"/>
          <w:szCs w:val="20"/>
        </w:rPr>
        <w:t>………………</w:t>
      </w:r>
      <w:proofErr w:type="spellEnd"/>
      <w:r>
        <w:rPr>
          <w:sz w:val="20"/>
          <w:szCs w:val="20"/>
        </w:rPr>
        <w:t>...................................…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Stato................................................ Via/Piazza.........................................................................................................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codice fiscale numero................................................ e con partita IVA numero.................................…...........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consapevole del fatto che, in caso di mendace dichiarazione verranno applicate nei suoi riguardi, ai sensi dell'articolo 76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del DPR n. 445 del 28.12.2000, le sanzioni previste dal codice penale e dalle leggi speciali in materia di falsità negli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atti, oltre alle conseguenze amministrative previste per le procedure relative agli appalti di servizi,</w:t>
      </w:r>
    </w:p>
    <w:p w:rsidR="00F516FC" w:rsidRDefault="00F516FC" w:rsidP="00653A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 i c h i a r 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ai sensi degli articoli 46 e 47 del DPR n. 445 del 28.12.2000,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 che nei confronti del sottoscritto non è stata pronunciata sentenza di condanna passata in giudicato, o emesso decreto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penale di condanna divenuto irrevocabile oppure sentenza di applicazione della pena su richiesta, ai sensi dell’art. 444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del C.P.P., per reati gravi in danno dello Stato o della Comunità che incidono sulla moralità professionale, né condanna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sentenza passata in giudicato per uno o più reati di partecipazione ad un’organizzazione criminale, corruzione,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frode, riciclaggio, come definiti dagli atti comunitari, di cui all’art. 45 – paragrafo 1 DIR. CE 2004/18;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b) che nei confronti del sottoscritto non è pendente procedimento per l'applicazione di una delle misure di prevenzione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 cui all'art. 3 della Legge 27.12.1956, n. 1423 o di una delle cause ostative previste dall’art. 10 della Legge 31 maggio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1965, n. 575;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ovvero: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 aver riportato le seguenti condanne: (indicare ruolo, imputazione, condanna) 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DICHIARANTE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……………………………………………………………</w:t>
      </w:r>
      <w:proofErr w:type="spellEnd"/>
      <w:r>
        <w:rPr>
          <w:sz w:val="20"/>
          <w:szCs w:val="20"/>
        </w:rPr>
        <w:t>..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Avvertenza: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Allegare fotocopia di un documento di identità, in corso di validità, di ciascuno dei soggetti dichiaranti (carta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d'identità, patente di guida, rilasciata dalla Prefettura, o passaporto).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F516FC" w:rsidSect="00AF6C1D">
      <w:footerReference w:type="even" r:id="rId6"/>
      <w:footerReference w:type="default" r:id="rId7"/>
      <w:pgSz w:w="11906" w:h="16838" w:code="9"/>
      <w:pgMar w:top="1134" w:right="851" w:bottom="1134" w:left="238" w:header="720" w:footer="72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B9" w:rsidRDefault="004103B9" w:rsidP="00A94858">
      <w:r>
        <w:separator/>
      </w:r>
    </w:p>
  </w:endnote>
  <w:endnote w:type="continuationSeparator" w:id="0">
    <w:p w:rsidR="004103B9" w:rsidRDefault="004103B9" w:rsidP="00A9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370B50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92E" w:rsidRDefault="004103B9" w:rsidP="004839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370B50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116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92E" w:rsidRDefault="004103B9" w:rsidP="0048392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B9" w:rsidRDefault="004103B9" w:rsidP="00A94858">
      <w:r>
        <w:separator/>
      </w:r>
    </w:p>
  </w:footnote>
  <w:footnote w:type="continuationSeparator" w:id="0">
    <w:p w:rsidR="004103B9" w:rsidRDefault="004103B9" w:rsidP="00A9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FC"/>
    <w:rsid w:val="00231EF4"/>
    <w:rsid w:val="00370B50"/>
    <w:rsid w:val="003B4079"/>
    <w:rsid w:val="004103B9"/>
    <w:rsid w:val="004814A0"/>
    <w:rsid w:val="004B20C4"/>
    <w:rsid w:val="00653A64"/>
    <w:rsid w:val="008318B8"/>
    <w:rsid w:val="00A94858"/>
    <w:rsid w:val="00AE4895"/>
    <w:rsid w:val="00CA1164"/>
    <w:rsid w:val="00E3625C"/>
    <w:rsid w:val="00E675F2"/>
    <w:rsid w:val="00F5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16F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516F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516F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516F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516F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516F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F51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16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2015-12-03T11:52:00Z</cp:lastPrinted>
  <dcterms:created xsi:type="dcterms:W3CDTF">2015-12-30T12:09:00Z</dcterms:created>
  <dcterms:modified xsi:type="dcterms:W3CDTF">2015-12-30T12:09:00Z</dcterms:modified>
</cp:coreProperties>
</file>